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405" w:rsidRDefault="00505405" w:rsidP="00505405">
      <w:pPr>
        <w:pStyle w:val="3"/>
      </w:pPr>
      <w:r>
        <w:t>Администрация муниципального образования «Город Астрахань»</w:t>
      </w:r>
    </w:p>
    <w:p w:rsidR="00467639" w:rsidRDefault="00505405" w:rsidP="00505405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505405" w:rsidRDefault="00505405" w:rsidP="00505405">
      <w:pPr>
        <w:pStyle w:val="3"/>
      </w:pPr>
      <w:r>
        <w:t>25 ноября 2022 года № 251</w:t>
      </w:r>
    </w:p>
    <w:p w:rsidR="00505405" w:rsidRDefault="00505405" w:rsidP="00505405">
      <w:pPr>
        <w:pStyle w:val="3"/>
      </w:pPr>
      <w:r>
        <w:t>«Об утверждении Положения по организации эксплуатационно-технического обслуживания муниципальной автоматизированной системы централизованного оповещения населения муниципального образования «Город Астрахань»</w:t>
      </w:r>
    </w:p>
    <w:p w:rsidR="00505405" w:rsidRDefault="00505405" w:rsidP="00505405">
      <w:pPr>
        <w:pStyle w:val="a3"/>
        <w:ind w:firstLine="709"/>
      </w:pPr>
      <w:proofErr w:type="gramStart"/>
      <w:r>
        <w:t>В соответствии с федеральными законами Российской Федерации «О защите населения и территорий от чрезвычайных ситуаций природного и техногенного характера», «О гражданской обороне», «Об общих принципах организации местного самоуправления в Российской Федерации», Указом Президента РФ от 13.11.2012 № 1522 «О создании комплексной системы экстренного оповещения населения об угрозе возникновения или о возникновении чрезвычайных ситуаций», приказом МЧС России и Министерства цифрового развития, связи</w:t>
      </w:r>
      <w:proofErr w:type="gramEnd"/>
      <w:r>
        <w:t xml:space="preserve"> </w:t>
      </w:r>
      <w:proofErr w:type="gramStart"/>
      <w:r>
        <w:t>и массовых коммуникаций РФ от 31.07.2020 № 579/366 «Об утверждении Положения по организации эксплуатационно-технического обслуживания систем оповещения населения», приказом МЧС России и Министерства цифрового развития, связи и массовых коммуникаций РФ от 31.07.2020 № 578/365 «Об утверждении Положения о системах оповещения населения», Положением о муниципальной системе оповещения населения муниципального образования «Город Астрахань», утвержденным постановлением администрации муниципального образования «Город Астрахань» от 29.12.2021</w:t>
      </w:r>
      <w:proofErr w:type="gramEnd"/>
      <w:r>
        <w:t xml:space="preserve"> № </w:t>
      </w:r>
      <w:proofErr w:type="gramStart"/>
      <w:r>
        <w:t>376, с изменением, внесенным постановлением администрации муниципального образования «Город Астрахань» от 29.03.2022 № 68, в целях поддержания в состоянии постоянной готовности к использованию муниципальной системы оповещения и своевременного оповещения населения муниципального образования «Город Астрахань» об опасностях, возникающих при ведении военных действий или вследствие этих действий, угрозе возникновения или возникновении чрезвычайных ситуаций и обеспечения доведения до органов управления и населения сигналов оповещения</w:t>
      </w:r>
      <w:proofErr w:type="gramEnd"/>
      <w:r>
        <w:t xml:space="preserve"> в мирное и военное время, ПОСТАНОВЛЯЮ:</w:t>
      </w:r>
    </w:p>
    <w:p w:rsidR="00505405" w:rsidRDefault="00505405" w:rsidP="00505405">
      <w:pPr>
        <w:pStyle w:val="a3"/>
        <w:ind w:firstLine="709"/>
      </w:pPr>
      <w:r>
        <w:t>1. Утвердить прилагаемое Положение по организации эксплуатационно-технического обслуживания муниципальной автоматизированной системы централизованного оповещения населения муниципального образования «Город Астрахань».</w:t>
      </w:r>
    </w:p>
    <w:p w:rsidR="00505405" w:rsidRDefault="00505405" w:rsidP="00505405">
      <w:pPr>
        <w:pStyle w:val="a3"/>
        <w:ind w:firstLine="709"/>
      </w:pPr>
      <w:r>
        <w:t>2. Управлению контроля и документооборота администрации муниципального образования «Город Астрахань»:</w:t>
      </w:r>
    </w:p>
    <w:p w:rsidR="00505405" w:rsidRDefault="00505405" w:rsidP="00505405">
      <w:pPr>
        <w:pStyle w:val="a3"/>
        <w:ind w:firstLine="709"/>
      </w:pPr>
      <w:r>
        <w:t>2.1.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05405" w:rsidRDefault="00505405" w:rsidP="00505405">
      <w:pPr>
        <w:pStyle w:val="a3"/>
        <w:ind w:firstLine="709"/>
      </w:pPr>
      <w:r>
        <w:t>2.2.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05405" w:rsidRDefault="00505405" w:rsidP="00505405">
      <w:pPr>
        <w:pStyle w:val="a3"/>
        <w:ind w:firstLine="709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505405" w:rsidRDefault="00505405" w:rsidP="00505405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 Астрахань» </w:t>
      </w:r>
    </w:p>
    <w:p w:rsidR="00505405" w:rsidRDefault="00505405" w:rsidP="00505405">
      <w:pPr>
        <w:pStyle w:val="a3"/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FF4A14" w:rsidRDefault="00516D14"/>
    <w:sectPr w:rsidR="00FF4A14" w:rsidSect="0050540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405"/>
    <w:rsid w:val="00467639"/>
    <w:rsid w:val="00505405"/>
    <w:rsid w:val="00516D14"/>
    <w:rsid w:val="008505A8"/>
    <w:rsid w:val="00A56E3A"/>
    <w:rsid w:val="00FC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540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540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540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540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2023-06-08T06:43:00Z</dcterms:created>
  <dcterms:modified xsi:type="dcterms:W3CDTF">2023-06-08T06:50:00Z</dcterms:modified>
</cp:coreProperties>
</file>